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附件1： </w:t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    </w:t>
      </w:r>
      <w:r>
        <w:rPr>
          <w:rFonts w:hint="eastAsia" w:ascii="黑体" w:hAnsi="黑体" w:eastAsia="黑体" w:cs="黑体"/>
          <w:sz w:val="32"/>
          <w:szCs w:val="32"/>
        </w:rPr>
        <w:t>自动化学院2016年“两学一做”学习安排月历</w:t>
      </w:r>
    </w:p>
    <w:tbl>
      <w:tblPr>
        <w:tblStyle w:val="6"/>
        <w:tblW w:w="1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830"/>
        <w:gridCol w:w="2025"/>
        <w:gridCol w:w="3585"/>
        <w:gridCol w:w="381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集中学习讨论内容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基本要求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学院党委统一活动</w:t>
            </w:r>
          </w:p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（以结对支部为单位）</w:t>
            </w:r>
          </w:p>
        </w:tc>
        <w:tc>
          <w:tcPr>
            <w:tcW w:w="381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支部活动</w:t>
            </w:r>
          </w:p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（以支部为单位）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党员个人活动</w:t>
            </w:r>
          </w:p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（以个人为单位）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四月中旬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《中共共产党党章》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1.增强党的意识、党员意识；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2.通过学习和活动，熟读党章，牢记入党誓词。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“两学一做”学习教育动员部署会</w:t>
            </w:r>
          </w:p>
        </w:tc>
        <w:tc>
          <w:tcPr>
            <w:tcW w:w="381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1.拟定本支部“两学一做”计划，着重在分析支部现状、问题、整改目标和措施，以及确定特色党日；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2.组织支部成员学党章，背党章，推荐代表参加党章知识竞赛。</w:t>
            </w: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1.学生党员填写《自动化学院党员“两学一做”学习心得》首页“党员成长计划”；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2.认真学习《党章》，撰写学习心得。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四月下旬</w:t>
            </w:r>
          </w:p>
        </w:tc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党章知识竞赛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五月中旬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“讲政治、有信念”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学习系列讲话中（1）、（2）、（3）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1.学习《习近平总书记系列重要讲话读本》；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2.做到政治合格。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邀请湖北省优秀共产党员作“如何做合格共产党员”报告会</w:t>
            </w:r>
          </w:p>
        </w:tc>
        <w:tc>
          <w:tcPr>
            <w:tcW w:w="381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1.组织支部成员围绕“讲政治、有信念”召开组织生活会；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2.在支部内开展“学‘习总书记讲话’”谈体会活动，从而物色、推选支部成员参加演讲比赛。</w:t>
            </w: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1.认真学习《习近平总书记系列重要讲话读本》，撰写心得；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2.认真学，谈心得。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五月下旬</w:t>
            </w:r>
          </w:p>
        </w:tc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学“习总书记讲话”主题演讲比赛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六月上旬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“讲规矩、有纪律”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学习系列讲话中（7）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1.学习《纪律处分条例》、《作风建设简明手册》等；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2.做到纪律合格。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组织党员代表赴“焦裕禄干部学院”接受党性教育</w:t>
            </w:r>
          </w:p>
        </w:tc>
        <w:tc>
          <w:tcPr>
            <w:tcW w:w="381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1.组织支部成员围绕“讲规矩、有纪律”召开组织生活会；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2.各支部开展“两学一做”特色党日；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3.申报先进党支部。</w:t>
            </w: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1.自觉学习，撰写学习心得；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2.发挥主人翁意识参与支部活动。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六月下旬</w:t>
            </w:r>
          </w:p>
        </w:tc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组织开展“七一表彰”相关总结、申报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七月份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党课、七一表彰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结合开展纪念建党95周年活动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每个党委委员面向联系的师生支部共建小组讲党课并座谈交流</w:t>
            </w:r>
          </w:p>
        </w:tc>
        <w:tc>
          <w:tcPr>
            <w:tcW w:w="381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组织师生支部共建小组成员集中听党课，围绕学院发展开展讨论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1.撰写党课学习心得；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2.认真思考学院发展若干建议。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参加学校“七一表彰”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八月份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实践锻炼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思想不松懈，自觉践行“两学一做”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派出2-3支学生党员暑期社会实践队，寻访优秀共产党员，或用专业知识服务社会</w:t>
            </w:r>
          </w:p>
        </w:tc>
        <w:tc>
          <w:tcPr>
            <w:tcW w:w="381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组织支部成员线上交流，关心成员的安全，提醒成员以“合格党员”要求自己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撰写假期实践心得。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九月份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“讲道德、有品行”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学习系列讲话中（6）、（8）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1.学习《廉洁自律准则》；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2.做到品德合格。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自动化学院“两学一做”活动纪实图片展</w:t>
            </w:r>
          </w:p>
        </w:tc>
        <w:tc>
          <w:tcPr>
            <w:tcW w:w="381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1.组织支部成员围绕“讲道德、有品行”召开组织生活会；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2.各支部提供图文素材。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1.自觉学习《廉洁自律准则》；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2.撰写学习心得。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十月份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党课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创新方式上党课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党委委员或党支部书记面向所在的结对支部讲党课并且座谈交流</w:t>
            </w:r>
          </w:p>
        </w:tc>
        <w:tc>
          <w:tcPr>
            <w:tcW w:w="381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组织支部成员上好党课，收集切实关心的问题交流反映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1.主动了解群众关心的实际问题，向党委委员反映；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2.撰写党课心得。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十一月份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“讲奉献、有作为”学习系列讲话中（4）、（5）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发挥作用合格；争做标兵、模范。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邀请感动中国人物徐本禹讲述关于奉献的故事</w:t>
            </w:r>
          </w:p>
        </w:tc>
        <w:tc>
          <w:tcPr>
            <w:tcW w:w="381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组织支部成员开展“读《有一种青春叫奉献》”的活动，开展读书心得交流组织生活会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读《有一种青春叫奉献》，撰写心得。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十二月份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专题组织生活会；民主评议党员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对照检查，认真开展批评与自我批评；对照“四讲四有”，评选党员，奖惩鲜明</w:t>
            </w:r>
          </w:p>
        </w:tc>
        <w:tc>
          <w:tcPr>
            <w:tcW w:w="3585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1.党委委员到支部参加专题组织生活会；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2.制定民主评议党员的标准和办法，组织评优表彰，处置不合格党员。</w:t>
            </w:r>
          </w:p>
        </w:tc>
        <w:tc>
          <w:tcPr>
            <w:tcW w:w="381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组织支部成员开展批评与自我批评，制定整改措施。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1.认真查摆，撰写学习成效；</w:t>
            </w:r>
          </w:p>
          <w:p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2.提交《自动化学院党员“两学一做”学习心得》作为评议依据之一。</w:t>
            </w:r>
          </w:p>
        </w:tc>
      </w:tr>
    </w:tbl>
    <w:p>
      <w:pPr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950DE"/>
    <w:rsid w:val="00000285"/>
    <w:rsid w:val="000F6AE7"/>
    <w:rsid w:val="002A2212"/>
    <w:rsid w:val="00855D50"/>
    <w:rsid w:val="009F45A2"/>
    <w:rsid w:val="00DF08BB"/>
    <w:rsid w:val="089A5069"/>
    <w:rsid w:val="0CD34AFF"/>
    <w:rsid w:val="0CE635F4"/>
    <w:rsid w:val="164D4444"/>
    <w:rsid w:val="17541F7D"/>
    <w:rsid w:val="17E73E6B"/>
    <w:rsid w:val="3AC950DE"/>
    <w:rsid w:val="5D5B2DD9"/>
    <w:rsid w:val="6C1C130E"/>
    <w:rsid w:val="6E815B19"/>
    <w:rsid w:val="77133F8A"/>
    <w:rsid w:val="775854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1338</Characters>
  <Lines>11</Lines>
  <Paragraphs>3</Paragraphs>
  <TotalTime>0</TotalTime>
  <ScaleCrop>false</ScaleCrop>
  <LinksUpToDate>false</LinksUpToDate>
  <CharactersWithSpaces>1569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2016-04-13T12:12:00Z</dcterms:created>
  <dc:creator>Administrator</dc:creator>
  <cp:lastModifiedBy>Administrator</cp:lastModifiedBy>
  <cp:lastPrinted>2016-04-14T00:33:00Z</cp:lastPrinted>
  <dcterms:modified xsi:type="dcterms:W3CDTF">2016-04-18T02:05:30Z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